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0C08" w:rsidRDefault="00690E2B">
      <w:r>
        <w:t xml:space="preserve">Итак, вы решили провести время за ролевой игрой, выбрали для этого систему </w:t>
      </w:r>
      <w:r w:rsidR="00135D76">
        <w:t>«</w:t>
      </w:r>
      <w:r>
        <w:t>культ кота</w:t>
      </w:r>
      <w:r w:rsidR="00135D76">
        <w:t>»</w:t>
      </w:r>
      <w:r>
        <w:t xml:space="preserve">, и теперь вам нужен персонаж для игры. Эти правила как раз и предназначены для того, чтобы рассказать о процессе создания персонажа для игры по культу кота. Вам будет удобнее пользоваться текстом, если у вас под рукой будет </w:t>
      </w:r>
      <w:proofErr w:type="spellStart"/>
      <w:r>
        <w:t>чарлист</w:t>
      </w:r>
      <w:proofErr w:type="spellEnd"/>
      <w:r>
        <w:t xml:space="preserve"> вашего будущего персонажа.</w:t>
      </w:r>
    </w:p>
    <w:p w:rsidR="00690E2B" w:rsidRPr="00690E2B" w:rsidRDefault="00690E2B">
      <w:pPr>
        <w:rPr>
          <w:b/>
        </w:rPr>
      </w:pPr>
      <w:r w:rsidRPr="00690E2B">
        <w:rPr>
          <w:b/>
          <w:highlight w:val="darkYellow"/>
        </w:rPr>
        <w:t>Ранг</w:t>
      </w:r>
    </w:p>
    <w:p w:rsidR="00690E2B" w:rsidRDefault="00690E2B">
      <w:r>
        <w:t xml:space="preserve">Итак, первое решение, которое нужно совместно принять мастеру и игрокам – это выбор ранга ваших персонажей. Ранг показывает уровень силы, доступный персонажам. Вы можете быть обычным ребенком, компетентным профессионалом, могучим супергероем или даже божеством. Все эти персонажи отличаются в первую очередь рангом. </w:t>
      </w:r>
    </w:p>
    <w:p w:rsidR="00690E2B" w:rsidRDefault="00690E2B">
      <w:r>
        <w:t>Ранг нужно просто выбрать, но, как уже было сказано, лучше, если решение будет приниматься совместно. Во-первых, это поможет всем участникам понять, во что хотят играть их коллеги. Ну а во-вторых, вам будет гораздо проще, если все персонажи будут одного ранга.</w:t>
      </w:r>
      <w:r w:rsidR="00596A06">
        <w:t xml:space="preserve"> У более высокорангового персонажа больше возможностей в преодолении препятствий и гораздо больше шансов в противостоянии с персонажами низких рангов. Впрочем, решение, конечно же за вами, и если вы пожелаете сыграть в историю о школьной экскурсии, где среди детей один взрослый учитель, или в историю про благородного рыцаря и группу его прислужников, или в сагу про культ, состоящий из сверхъестественного существа и нескольких его поклонников, идея с разными рангами будет не такой уж и плохой. Впрочем, если один из персонажей просто сильнее или умнее или как-то еще превосходит </w:t>
      </w:r>
      <w:proofErr w:type="spellStart"/>
      <w:r w:rsidR="00596A06">
        <w:t>сопартийцев</w:t>
      </w:r>
      <w:proofErr w:type="spellEnd"/>
      <w:r w:rsidR="00596A06">
        <w:t xml:space="preserve">, такие отличия лучше отразить, дав ему соответствующие характеристики и аспекты. </w:t>
      </w:r>
    </w:p>
    <w:p w:rsidR="00596A06" w:rsidRPr="00596A06" w:rsidRDefault="00596A06">
      <w:pPr>
        <w:rPr>
          <w:b/>
        </w:rPr>
      </w:pPr>
      <w:r w:rsidRPr="00596A06">
        <w:rPr>
          <w:b/>
          <w:highlight w:val="darkYellow"/>
        </w:rPr>
        <w:t>Концепция</w:t>
      </w:r>
    </w:p>
    <w:p w:rsidR="00596A06" w:rsidRDefault="008B2DE6">
      <w:r>
        <w:t xml:space="preserve">Итак, теперь, зная, что будет вашим персонажам по силам, вы можете решить, кем же хотите играть. Сам по себе этот шаг не несет </w:t>
      </w:r>
      <w:proofErr w:type="spellStart"/>
      <w:r>
        <w:t>игромеханической</w:t>
      </w:r>
      <w:proofErr w:type="spellEnd"/>
      <w:r>
        <w:t xml:space="preserve"> нагрузки, но он очень поможет вам в дальнейшем процессе создания персонажа. </w:t>
      </w:r>
    </w:p>
    <w:p w:rsidR="008B2DE6" w:rsidRDefault="008B2DE6">
      <w:r>
        <w:t xml:space="preserve">Чтобы придумать концепцию, вам, возможно стоит обсудить с мастером, во что вы собираетесь играть, а с другими игроками, кем будут играть они. Согласитесь, выйдет неловко, если вы решите играть древнеримским </w:t>
      </w:r>
      <w:r w:rsidR="00413640">
        <w:t>мясником-</w:t>
      </w:r>
      <w:r>
        <w:t xml:space="preserve">гладиатором в </w:t>
      </w:r>
      <w:r w:rsidR="00413640">
        <w:t>доброй детской сказке про поющих животных, или если решив поиграть по пиратам Карибского моря, окажется, что все вы – Джеки Воробьи (капитаны Джеки Воробьи).</w:t>
      </w:r>
    </w:p>
    <w:p w:rsidR="00413640" w:rsidRDefault="00413640">
      <w:r>
        <w:t xml:space="preserve">Обычно концепция – это словосочетание, описывающее вашего персонажа (престарелый детектив или </w:t>
      </w:r>
      <w:proofErr w:type="gramStart"/>
      <w:r>
        <w:t>азартный игрок</w:t>
      </w:r>
      <w:proofErr w:type="gramEnd"/>
      <w:r>
        <w:t xml:space="preserve"> или любопытный проныра). Еще хорошо подходят предложения вида «какой кто, который что» (</w:t>
      </w:r>
      <w:r w:rsidR="00DB72BB">
        <w:t xml:space="preserve">рогатый черт, скупающий души, или наивный хакер с тягой к справедливости). Подойдут также классические архетипы выбранного жанра (самый быстрый стрелок на диком западе или контрабандист на потрепанном звездолете). Можно даже изложить концепцию в небольшом тексте, но как показывает практика, </w:t>
      </w:r>
      <w:proofErr w:type="spellStart"/>
      <w:r w:rsidR="00DB72BB">
        <w:t>кр-сть</w:t>
      </w:r>
      <w:proofErr w:type="spellEnd"/>
      <w:r w:rsidR="00DB72BB">
        <w:t xml:space="preserve"> </w:t>
      </w:r>
      <w:proofErr w:type="spellStart"/>
      <w:r w:rsidR="00DB72BB">
        <w:t>сестр</w:t>
      </w:r>
      <w:proofErr w:type="spellEnd"/>
      <w:r w:rsidR="00DB72BB">
        <w:t xml:space="preserve">. </w:t>
      </w:r>
      <w:proofErr w:type="spellStart"/>
      <w:r w:rsidR="00DB72BB">
        <w:t>тл</w:t>
      </w:r>
      <w:proofErr w:type="spellEnd"/>
      <w:r w:rsidR="00DB72BB">
        <w:t>-та.</w:t>
      </w:r>
    </w:p>
    <w:p w:rsidR="00DB72BB" w:rsidRPr="00DB72BB" w:rsidRDefault="00DB72BB">
      <w:pPr>
        <w:rPr>
          <w:b/>
        </w:rPr>
      </w:pPr>
      <w:r w:rsidRPr="00DB72BB">
        <w:rPr>
          <w:b/>
          <w:highlight w:val="darkYellow"/>
        </w:rPr>
        <w:t>Атрибуты</w:t>
      </w:r>
    </w:p>
    <w:p w:rsidR="00DB72BB" w:rsidRDefault="00DB72BB">
      <w:r>
        <w:t xml:space="preserve">Ну вот мы и добрались до настоящей </w:t>
      </w:r>
      <w:proofErr w:type="spellStart"/>
      <w:r>
        <w:t>игромеханики</w:t>
      </w:r>
      <w:proofErr w:type="spellEnd"/>
      <w:r>
        <w:t xml:space="preserve">. Умножьте ранг вашего персонажа на три, и полученное число будет тем количеством очков, которые вам сейчас нужно будет распределить между тремя параметрами. Если </w:t>
      </w:r>
      <w:proofErr w:type="spellStart"/>
      <w:r>
        <w:t>чарлист</w:t>
      </w:r>
      <w:proofErr w:type="spellEnd"/>
      <w:r>
        <w:t xml:space="preserve"> у вас под рукой, и вы только что посмотрели на выбран</w:t>
      </w:r>
      <w:r w:rsidR="00135D76">
        <w:t>н</w:t>
      </w:r>
      <w:r>
        <w:t xml:space="preserve">ый вам ранг, переверните лист на другую сторону. Он разделен на три </w:t>
      </w:r>
      <w:r w:rsidR="006E64BE">
        <w:t xml:space="preserve">вертикальные блока (поэтому его, кстати удобно складывать на манер буклета). На самом верху каждого блока написан отвечающий за него атрибут. Это </w:t>
      </w:r>
      <w:r w:rsidR="006E64BE" w:rsidRPr="006E64BE">
        <w:rPr>
          <w:b/>
          <w:highlight w:val="lightGray"/>
        </w:rPr>
        <w:t>Опыт</w:t>
      </w:r>
      <w:r w:rsidR="006E64BE">
        <w:t xml:space="preserve">, </w:t>
      </w:r>
      <w:r w:rsidR="006E64BE" w:rsidRPr="006E64BE">
        <w:rPr>
          <w:b/>
          <w:highlight w:val="lightGray"/>
        </w:rPr>
        <w:t>Кураж</w:t>
      </w:r>
      <w:r w:rsidR="006E64BE">
        <w:t xml:space="preserve"> и </w:t>
      </w:r>
      <w:r w:rsidR="006E64BE" w:rsidRPr="006E64BE">
        <w:rPr>
          <w:b/>
          <w:highlight w:val="lightGray"/>
        </w:rPr>
        <w:t>Удача</w:t>
      </w:r>
      <w:r w:rsidR="006E64BE">
        <w:t>.</w:t>
      </w:r>
    </w:p>
    <w:p w:rsidR="006E64BE" w:rsidRDefault="006E64BE">
      <w:r>
        <w:t xml:space="preserve">Чем больше будет </w:t>
      </w:r>
      <w:r w:rsidRPr="006E64BE">
        <w:rPr>
          <w:b/>
          <w:highlight w:val="lightGray"/>
        </w:rPr>
        <w:t>Опыт</w:t>
      </w:r>
      <w:r>
        <w:t xml:space="preserve"> вашего персонажа, тем проще ему будет справляться с привычными задачами, и тем больше у него будет полезных знакомств из прошлой жизни. Опытный врач </w:t>
      </w:r>
      <w:r>
        <w:lastRenderedPageBreak/>
        <w:t xml:space="preserve">всегда определит болезнь и назначит лечение, а опытный охотник не останется голодным </w:t>
      </w:r>
      <w:r w:rsidR="00135D76">
        <w:t>в</w:t>
      </w:r>
      <w:r>
        <w:t xml:space="preserve"> знакомой местности.</w:t>
      </w:r>
    </w:p>
    <w:p w:rsidR="006E64BE" w:rsidRDefault="006E64BE">
      <w:r>
        <w:t xml:space="preserve">Чем больше </w:t>
      </w:r>
      <w:r w:rsidRPr="00677E0D">
        <w:rPr>
          <w:b/>
          <w:highlight w:val="lightGray"/>
        </w:rPr>
        <w:t>Кураж</w:t>
      </w:r>
      <w:r>
        <w:t xml:space="preserve"> персонажа</w:t>
      </w:r>
      <w:r w:rsidR="00677E0D">
        <w:t xml:space="preserve">, тем легче он будет справляться с кознями, которые заготовит для него ведущий или </w:t>
      </w:r>
      <w:proofErr w:type="spellStart"/>
      <w:r w:rsidR="00677E0D">
        <w:t>сопартийцы</w:t>
      </w:r>
      <w:proofErr w:type="spellEnd"/>
      <w:r w:rsidR="00677E0D">
        <w:t>.  За счет куража путешественник всегда может вытащить нужную в походе вещь, а лихой мушкетер будет вытворять умопомрачительные кульбиты, раскидывая противников, и в конце одарит прекрасную незнакомку только что срезанным цветком.</w:t>
      </w:r>
    </w:p>
    <w:p w:rsidR="00677E0D" w:rsidRDefault="00677E0D">
      <w:r>
        <w:t xml:space="preserve">Высокая </w:t>
      </w:r>
      <w:r w:rsidRPr="00677E0D">
        <w:rPr>
          <w:b/>
          <w:highlight w:val="lightGray"/>
        </w:rPr>
        <w:t>Удача</w:t>
      </w:r>
      <w:r>
        <w:t xml:space="preserve"> позволяет персонажу успешно справляться с ситуациями, к которым жизнь его не готовила, а также </w:t>
      </w:r>
      <w:r w:rsidR="00135D76">
        <w:t>побеждать</w:t>
      </w:r>
      <w:r>
        <w:t xml:space="preserve"> непросты</w:t>
      </w:r>
      <w:r w:rsidR="00135D76">
        <w:t>х</w:t>
      </w:r>
      <w:r>
        <w:t xml:space="preserve"> противник</w:t>
      </w:r>
      <w:r w:rsidR="00135D76">
        <w:t>ов</w:t>
      </w:r>
      <w:r>
        <w:t xml:space="preserve">. Удачливый дикарь может попробовать разобраться с бластером, и богатырю понадобится удача, чтобы </w:t>
      </w:r>
      <w:proofErr w:type="spellStart"/>
      <w:r>
        <w:t>забороть</w:t>
      </w:r>
      <w:proofErr w:type="spellEnd"/>
      <w:r>
        <w:t xml:space="preserve"> </w:t>
      </w:r>
      <w:r w:rsidR="00E46A92">
        <w:t>Горыныча.</w:t>
      </w:r>
    </w:p>
    <w:p w:rsidR="00E46A92" w:rsidRDefault="00E46A92">
      <w:r>
        <w:t>Итак, как уже говорилось, распределить между этими атрибутами вам нужно количество очков втрое большее, чем ранг вашего персонажа. Единственное, лучше бы ни один из атрибутов не был равен нулю, если это не жизненно необходимо д</w:t>
      </w:r>
      <w:r w:rsidR="00135D76">
        <w:t>л</w:t>
      </w:r>
      <w:r>
        <w:t>я создания правильного образа вашего персонажа. Паралитик с синдромом Дауна, пожалуй, может иметь нулевой опыт, скучный «среднестатистический» гражданин – нулевой кураж, а зомби без толики сообразительности – нулев</w:t>
      </w:r>
      <w:r w:rsidR="00135D76">
        <w:t>ую</w:t>
      </w:r>
      <w:r>
        <w:t xml:space="preserve"> удач</w:t>
      </w:r>
      <w:r w:rsidR="00135D76">
        <w:t>у</w:t>
      </w:r>
      <w:r>
        <w:t xml:space="preserve">, но вы ведь не станете играть такими, правда? Отрицательные значения и вовсе невозможны. </w:t>
      </w:r>
    </w:p>
    <w:p w:rsidR="00E46A92" w:rsidRDefault="00E46A92">
      <w:r>
        <w:t>Каждый из атрибутов, в свою очередь – это количество очков, которое нужно распределить на относящийся к нему блок</w:t>
      </w:r>
      <w:r w:rsidR="00A45268">
        <w:t>.</w:t>
      </w:r>
    </w:p>
    <w:p w:rsidR="00A45268" w:rsidRPr="00A45268" w:rsidRDefault="00A45268">
      <w:pPr>
        <w:rPr>
          <w:b/>
        </w:rPr>
      </w:pPr>
      <w:r w:rsidRPr="00A45268">
        <w:rPr>
          <w:b/>
          <w:highlight w:val="darkYellow"/>
        </w:rPr>
        <w:t>Блок опыта</w:t>
      </w:r>
    </w:p>
    <w:p w:rsidR="00A45268" w:rsidRDefault="00A45268">
      <w:r>
        <w:t>Под опытом располагаются четыре вопроса о прошлом вашего персонажа</w:t>
      </w:r>
      <w:r w:rsidR="001E5FC1">
        <w:t xml:space="preserve">, ответы на которые будут называться </w:t>
      </w:r>
      <w:r w:rsidR="001E5FC1" w:rsidRPr="001E5FC1">
        <w:rPr>
          <w:b/>
          <w:highlight w:val="darkYellow"/>
        </w:rPr>
        <w:t>сферами опыта</w:t>
      </w:r>
      <w:r w:rsidR="001E5FC1">
        <w:t>,</w:t>
      </w:r>
      <w:r>
        <w:t xml:space="preserve"> и список его </w:t>
      </w:r>
      <w:r w:rsidRPr="001E5FC1">
        <w:rPr>
          <w:b/>
          <w:highlight w:val="darkYellow"/>
        </w:rPr>
        <w:t>контактов</w:t>
      </w:r>
      <w:r>
        <w:t>. Сначала просто ответьте на вопросы одним – двумя словами</w:t>
      </w:r>
      <w:r w:rsidR="001E5FC1">
        <w:t xml:space="preserve">. </w:t>
      </w:r>
      <w:r w:rsidRPr="00A45268">
        <w:rPr>
          <w:b/>
          <w:highlight w:val="lightGray"/>
        </w:rPr>
        <w:t>«Кто ты?»</w:t>
      </w:r>
      <w:r>
        <w:t xml:space="preserve"> - если в вашем мире могут быть разные расы, виды или модификации персонажей, и это имеет значение, запишите сюда к какой группе относится ваш персонаж. Если же все персонажи люди или видовые различия не имеют значения в игре, в дело пойдут штуки с хитрым названием «архетипы». </w:t>
      </w:r>
      <w:r w:rsidRPr="00A45268">
        <w:rPr>
          <w:b/>
          <w:highlight w:val="lightGray"/>
        </w:rPr>
        <w:t>«Где ты вырос?»</w:t>
      </w:r>
      <w:r>
        <w:t xml:space="preserve"> - значение имеет, где ты был воспитан и какие навыки усвоил за жизнь. </w:t>
      </w:r>
      <w:r w:rsidRPr="00A45268">
        <w:rPr>
          <w:b/>
          <w:highlight w:val="lightGray"/>
        </w:rPr>
        <w:t>«Кто ты по профессии?»</w:t>
      </w:r>
      <w:r w:rsidRPr="00A45268">
        <w:rPr>
          <w:b/>
        </w:rPr>
        <w:t xml:space="preserve"> </w:t>
      </w:r>
      <w:r>
        <w:t xml:space="preserve">- тут, наверное, все понятно. Этот ответ покажет, какими навыками </w:t>
      </w:r>
      <w:r w:rsidR="001E5FC1">
        <w:t xml:space="preserve">персонаж </w:t>
      </w:r>
      <w:r>
        <w:t>владеет в силу профессионального обучения.</w:t>
      </w:r>
      <w:r w:rsidR="001E5FC1">
        <w:t xml:space="preserve"> </w:t>
      </w:r>
      <w:r w:rsidR="001E5FC1" w:rsidRPr="001E5FC1">
        <w:rPr>
          <w:b/>
          <w:highlight w:val="lightGray"/>
        </w:rPr>
        <w:t>«Чем ты выделяешься?»</w:t>
      </w:r>
      <w:r w:rsidR="001E5FC1">
        <w:t xml:space="preserve"> - еще одна интересная вещь про персонажа. Добавьте ему индивидуальности.</w:t>
      </w:r>
    </w:p>
    <w:p w:rsidR="001E5FC1" w:rsidRDefault="001E5FC1">
      <w:r>
        <w:t xml:space="preserve">Просто впишите ответы под вопросом. </w:t>
      </w:r>
      <w:r w:rsidR="00135D76">
        <w:t>Т</w:t>
      </w:r>
      <w:r>
        <w:t xml:space="preserve">еперь между ними надо распределить очки. Какие-то особенности и этапы жизни персонажа оказали на него большее влияние, какие-то меньшее, и именно сейчас вы это определите. Распределите между </w:t>
      </w:r>
      <w:r w:rsidR="00135D76" w:rsidRPr="00135D76">
        <w:rPr>
          <w:b/>
          <w:highlight w:val="darkYellow"/>
        </w:rPr>
        <w:t>сферами опыта</w:t>
      </w:r>
      <w:r>
        <w:t xml:space="preserve"> столько очков, каков показатель опыта персонажа, и впишите значения в серые квадратики напротив вопросов. Тут уже можно придавать какой-то из сфер опыта нулевое значение.</w:t>
      </w:r>
    </w:p>
    <w:p w:rsidR="001E5FC1" w:rsidRDefault="001E5FC1">
      <w:r>
        <w:t>Каждая из сфер опыта</w:t>
      </w:r>
      <w:r w:rsidR="00EB448E">
        <w:t xml:space="preserve"> обеспечила вашего персонажа полезными знакомствами, друзьями и недругами. Взгляните на каждую </w:t>
      </w:r>
      <w:r w:rsidR="00EB448E" w:rsidRPr="00135D76">
        <w:rPr>
          <w:b/>
          <w:highlight w:val="darkYellow"/>
        </w:rPr>
        <w:t>сферу опыта</w:t>
      </w:r>
      <w:r w:rsidR="00EB448E">
        <w:t xml:space="preserve"> и решите, какие полезные знакомства она принесла персонажу. Увы, чем полезнее </w:t>
      </w:r>
      <w:r w:rsidR="00EB448E" w:rsidRPr="00135D76">
        <w:rPr>
          <w:b/>
          <w:highlight w:val="darkYellow"/>
        </w:rPr>
        <w:t>контакт</w:t>
      </w:r>
      <w:r w:rsidR="00EB448E">
        <w:t>, тем дороже он стоит. Таблица стоимости приведена в самом низу блока опыта. Нужно, чтобы контакты, полученные из каждой сферы опыта по своей суммарной стоимости не превышали ее значения. Если вы набрали слишком много друзей, их придется уравновесить недругами и врагами.</w:t>
      </w:r>
    </w:p>
    <w:p w:rsidR="00EB448E" w:rsidRPr="00EB448E" w:rsidRDefault="00EB448E">
      <w:pPr>
        <w:rPr>
          <w:b/>
        </w:rPr>
      </w:pPr>
      <w:r w:rsidRPr="00EB448E">
        <w:rPr>
          <w:b/>
          <w:highlight w:val="darkYellow"/>
        </w:rPr>
        <w:t>Блок куража</w:t>
      </w:r>
    </w:p>
    <w:p w:rsidR="004C5E51" w:rsidRDefault="00EB448E">
      <w:r>
        <w:t xml:space="preserve">Помимо опыта, дающего вашему персонажу массу различных навыков, есть области, в которых он особенно хорош – его </w:t>
      </w:r>
      <w:r w:rsidRPr="00EB448E">
        <w:rPr>
          <w:b/>
          <w:highlight w:val="lightGray"/>
        </w:rPr>
        <w:t>области профессионализма</w:t>
      </w:r>
      <w:r>
        <w:t xml:space="preserve">. Именно их надо записать под вопросом «Что ты умеешь?». В зависимости от того, насколько реалистичный стиль игры вы предпочитаете, они </w:t>
      </w:r>
      <w:r>
        <w:lastRenderedPageBreak/>
        <w:t xml:space="preserve">могут быть более или менее широкими. Ученый из </w:t>
      </w:r>
      <w:r w:rsidR="00135D76">
        <w:t>голливудского</w:t>
      </w:r>
      <w:r>
        <w:t xml:space="preserve"> боевика может иметь </w:t>
      </w:r>
      <w:r w:rsidRPr="00135D76">
        <w:rPr>
          <w:b/>
          <w:highlight w:val="lightGray"/>
        </w:rPr>
        <w:t>обл</w:t>
      </w:r>
      <w:r w:rsidR="00135D76">
        <w:rPr>
          <w:b/>
          <w:highlight w:val="lightGray"/>
        </w:rPr>
        <w:t>а</w:t>
      </w:r>
      <w:r w:rsidRPr="00135D76">
        <w:rPr>
          <w:b/>
          <w:highlight w:val="lightGray"/>
        </w:rPr>
        <w:t>сть профессионализма</w:t>
      </w:r>
      <w:r w:rsidRPr="00135D76">
        <w:rPr>
          <w:b/>
        </w:rPr>
        <w:t xml:space="preserve"> </w:t>
      </w:r>
      <w:r>
        <w:t xml:space="preserve">«наука», в то время, как правдоподобному ученому придется ограничится чем-то вроде «биологии простейших». </w:t>
      </w:r>
      <w:r w:rsidR="004C5E51">
        <w:t xml:space="preserve">Практика показала, что в обычных играх лучше всего формулировать </w:t>
      </w:r>
      <w:r w:rsidR="004C5E51" w:rsidRPr="00135D76">
        <w:rPr>
          <w:b/>
          <w:highlight w:val="lightGray"/>
        </w:rPr>
        <w:t>области профессионализма</w:t>
      </w:r>
      <w:r w:rsidR="004C5E51">
        <w:t xml:space="preserve">, как широкий навык и его уточнение. Снайперская стрельба, уличный этикет, выживание в лесу – все это хорошие примеры. Уговоры или сражения </w:t>
      </w:r>
      <w:proofErr w:type="spellStart"/>
      <w:r w:rsidR="00135D76">
        <w:t>сфрмулированы</w:t>
      </w:r>
      <w:proofErr w:type="spellEnd"/>
      <w:r w:rsidR="004C5E51">
        <w:t xml:space="preserve"> слишком широко, такие области показатель </w:t>
      </w:r>
      <w:proofErr w:type="spellStart"/>
      <w:r w:rsidR="004C5E51">
        <w:t>манчкина</w:t>
      </w:r>
      <w:proofErr w:type="spellEnd"/>
      <w:r w:rsidR="004C5E51">
        <w:t>, Мери Сью или любителя решать любые проблемы одним навыком. Ледяные стрелы, совращение подвыпивших или русская рулетка – слишком узко, велик шанс, что подобные области просто будут бесполезны. Придумать имеет смысл 2-3 области профессионализма, этого должно хватить в большинстве игр и не даст запутаться в возможностях своего персонажа.</w:t>
      </w:r>
    </w:p>
    <w:p w:rsidR="004C5E51" w:rsidRDefault="004C5E51">
      <w:r>
        <w:t xml:space="preserve">После того как </w:t>
      </w:r>
      <w:r w:rsidRPr="001478D0">
        <w:rPr>
          <w:b/>
          <w:highlight w:val="lightGray"/>
        </w:rPr>
        <w:t>области профессионализма</w:t>
      </w:r>
      <w:r>
        <w:t xml:space="preserve"> придуманы, в серые квадратики рядом с ними надо записать их значение. Количество очков, которое вы можете распределить равно значению Куража вашего персонажа. Области с нулевым значением возможны, но не всегда уместны.</w:t>
      </w:r>
    </w:p>
    <w:p w:rsidR="004C5E51" w:rsidRDefault="004C5E51">
      <w:r>
        <w:t xml:space="preserve">Каждая область профессионализма может обеспечить персонажа какими-то инструментами. Это может быть что угодно. Отмычки для вора, звездолет для космического первопроходца, земельные угодья </w:t>
      </w:r>
      <w:r w:rsidR="00F45323">
        <w:t xml:space="preserve">для предприимчивого аристократа. Это даже не обязательно должны быть вещи. Идеальный баланс для уличного акробата, шарм для артистки или слава великого мечника для великого мечника. У каждого инструмента тоже будет значение – его количество использований, и сумма </w:t>
      </w:r>
      <w:r w:rsidR="001478D0">
        <w:t>использований</w:t>
      </w:r>
      <w:r w:rsidR="00F45323">
        <w:t xml:space="preserve"> инструментов, полученных из одной области профессионализма, должно быть равно значению породившей их области. К слову, если у вас кончатся использования инструмента, это не значит, что вы его утратили. Просто он больше не будет давать вам бонусов и оказывать влияния на сюжет.</w:t>
      </w:r>
    </w:p>
    <w:p w:rsidR="00F45323" w:rsidRPr="00F45323" w:rsidRDefault="00F45323">
      <w:pPr>
        <w:rPr>
          <w:b/>
        </w:rPr>
      </w:pPr>
      <w:r w:rsidRPr="00F45323">
        <w:rPr>
          <w:b/>
          <w:highlight w:val="darkYellow"/>
        </w:rPr>
        <w:t>Блок удачи</w:t>
      </w:r>
    </w:p>
    <w:p w:rsidR="00F45323" w:rsidRDefault="00560FEC">
      <w:r>
        <w:t xml:space="preserve">Последний блок, который нужно заполнить, это блок удачи. Тут все даже проще, чем в предыдущих, придумывать ничего не надо, нужно только распределить очки по четырем мастям или </w:t>
      </w:r>
      <w:r w:rsidRPr="00560FEC">
        <w:rPr>
          <w:b/>
          <w:highlight w:val="lightGray"/>
        </w:rPr>
        <w:t>манерам</w:t>
      </w:r>
      <w:r>
        <w:t xml:space="preserve">, в терминах системы. Манеры здесь обозначают различные подходы к решению проблем. Трефы – это наиболее простой и прямолинейный способ разбираться со сложностями, червы – подход, ориентированный на социальные взаимодействия, помощь союзников и уговоры, пики – ловкость, сообразительность и прочее подобное, а бубны – аккуратные вдумчивые и взвешенные, пусть и не быстрые действия. Количество очков, которое надо </w:t>
      </w:r>
      <w:r w:rsidR="00E5035B">
        <w:t xml:space="preserve">распределить между </w:t>
      </w:r>
      <w:r w:rsidR="00E5035B" w:rsidRPr="001478D0">
        <w:rPr>
          <w:b/>
          <w:highlight w:val="lightGray"/>
        </w:rPr>
        <w:t>манерами</w:t>
      </w:r>
      <w:bookmarkStart w:id="0" w:name="_GoBack"/>
      <w:bookmarkEnd w:id="0"/>
      <w:r w:rsidR="00E5035B">
        <w:t>, вполне ожидаемо, равно параметру удачи вашего персонажа. Манеры тоже могут быть равны нулю.</w:t>
      </w:r>
    </w:p>
    <w:p w:rsidR="00E5035B" w:rsidRDefault="00E5035B">
      <w:r>
        <w:t xml:space="preserve">После того, как вы закончите с манерами, нужно убрать лишние </w:t>
      </w:r>
      <w:r w:rsidRPr="00A51EA5">
        <w:rPr>
          <w:b/>
          <w:highlight w:val="lightGray"/>
        </w:rPr>
        <w:t>жизни</w:t>
      </w:r>
      <w:r>
        <w:t>. Тут тоже все просто, каждой линейке соответствует одна из манер, и количество жизней должно соответствовать значению соответствующей манеры. Здоровья у персонажа будет столько, каково значение его мощи (трефы), принят обществом он будет по значению его влияния (червы), В своем уме он будет настолько, какова его искусность (пики), ну а спокойствие его будет соответствовать скрупулезности (бубны). Стоит заметить, что начинают персонажи всегда здоровыми, трезвомыслящими, спокойными и принятыми, даже если соответствующая манера равна нулю. Жизни показывают не текущее состояние, а то, сколько раз персонаж сможет пережить, казалось бы, фатальное воздействие.</w:t>
      </w:r>
      <w:r w:rsidR="00A51EA5">
        <w:t xml:space="preserve"> И только если у персонажа не осталось жизней в соответствующей линейке, его могут убить, подвергнуть остракизму, свести с ума или сломить его волю.</w:t>
      </w:r>
    </w:p>
    <w:p w:rsidR="00A51EA5" w:rsidRDefault="00A51EA5">
      <w:r>
        <w:t xml:space="preserve">Ну и наконец, </w:t>
      </w:r>
      <w:r w:rsidRPr="00A51EA5">
        <w:rPr>
          <w:b/>
          <w:highlight w:val="lightGray"/>
        </w:rPr>
        <w:t>аспекты</w:t>
      </w:r>
      <w:r>
        <w:t xml:space="preserve">. Тут все просто, аспекты – это то, что вы хотите сказать о персонаже, что бы вы хотели использовать, но что не подходит, чтобы ее записать куда-т еще. Ну а кроме того, записанные в </w:t>
      </w:r>
      <w:proofErr w:type="spellStart"/>
      <w:r>
        <w:t>чарлист</w:t>
      </w:r>
      <w:proofErr w:type="spellEnd"/>
      <w:r>
        <w:t xml:space="preserve"> аспекты – это долговременные последствия того, что произошло с персонажем. Травмы, звания, проклятия, слава – все это может быть аспектом.</w:t>
      </w:r>
    </w:p>
    <w:sectPr w:rsidR="00A51EA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E2B"/>
    <w:rsid w:val="00135D76"/>
    <w:rsid w:val="001478D0"/>
    <w:rsid w:val="001E5FC1"/>
    <w:rsid w:val="00413640"/>
    <w:rsid w:val="004C5E51"/>
    <w:rsid w:val="00530C08"/>
    <w:rsid w:val="00560FEC"/>
    <w:rsid w:val="00596A06"/>
    <w:rsid w:val="00677E0D"/>
    <w:rsid w:val="00690E2B"/>
    <w:rsid w:val="006E64BE"/>
    <w:rsid w:val="008B2DE6"/>
    <w:rsid w:val="00A45268"/>
    <w:rsid w:val="00A51EA5"/>
    <w:rsid w:val="00DB72BB"/>
    <w:rsid w:val="00E46A92"/>
    <w:rsid w:val="00E5035B"/>
    <w:rsid w:val="00EB448E"/>
    <w:rsid w:val="00F453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298ECD-AF21-476C-8F50-AF4338BFC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205</TotalTime>
  <Pages>3</Pages>
  <Words>1580</Words>
  <Characters>9012</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Ingvar</dc:creator>
  <cp:keywords/>
  <dc:description/>
  <cp:lastModifiedBy>Ingvar</cp:lastModifiedBy>
  <cp:revision>2</cp:revision>
  <dcterms:created xsi:type="dcterms:W3CDTF">2015-12-30T17:10:00Z</dcterms:created>
  <dcterms:modified xsi:type="dcterms:W3CDTF">2015-12-31T10:53:00Z</dcterms:modified>
</cp:coreProperties>
</file>